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7903" w:rsidRDefault="00586A13">
      <w:pPr>
        <w:spacing w:after="0" w:line="360" w:lineRule="auto"/>
        <w:jc w:val="center"/>
        <w:rPr>
          <w:rFonts w:asciiTheme="minorEastAsia" w:eastAsiaTheme="minorEastAsia" w:hAnsiTheme="minorEastAsia" w:cs="Arial"/>
          <w:b/>
          <w:color w:val="000000" w:themeColor="text1"/>
          <w:sz w:val="32"/>
          <w:szCs w:val="28"/>
        </w:rPr>
      </w:pPr>
      <w:r>
        <w:rPr>
          <w:rFonts w:asciiTheme="minorEastAsia" w:eastAsiaTheme="minorEastAsia" w:hAnsiTheme="minorEastAsia" w:cs="Arial" w:hint="eastAsia"/>
          <w:b/>
          <w:color w:val="000000" w:themeColor="text1"/>
          <w:sz w:val="32"/>
          <w:szCs w:val="28"/>
        </w:rPr>
        <w:t>冀</w:t>
      </w:r>
      <w:r w:rsidR="00DA4F4C">
        <w:rPr>
          <w:rFonts w:asciiTheme="minorEastAsia" w:eastAsiaTheme="minorEastAsia" w:hAnsiTheme="minorEastAsia" w:cs="Arial" w:hint="eastAsia"/>
          <w:b/>
          <w:color w:val="000000" w:themeColor="text1"/>
          <w:sz w:val="32"/>
          <w:szCs w:val="28"/>
        </w:rPr>
        <w:t>教版四</w:t>
      </w:r>
      <w:r w:rsidR="00A643CE">
        <w:rPr>
          <w:rFonts w:asciiTheme="minorEastAsia" w:eastAsiaTheme="minorEastAsia" w:hAnsiTheme="minorEastAsia" w:cs="Arial" w:hint="eastAsia"/>
          <w:b/>
          <w:color w:val="000000" w:themeColor="text1"/>
          <w:sz w:val="32"/>
          <w:szCs w:val="28"/>
        </w:rPr>
        <w:t>年级数学上</w:t>
      </w:r>
      <w:r>
        <w:rPr>
          <w:rFonts w:asciiTheme="minorEastAsia" w:eastAsiaTheme="minorEastAsia" w:hAnsiTheme="minorEastAsia" w:cs="Arial" w:hint="eastAsia"/>
          <w:b/>
          <w:color w:val="000000" w:themeColor="text1"/>
          <w:sz w:val="32"/>
          <w:szCs w:val="28"/>
        </w:rPr>
        <w:t>册教学计划</w:t>
      </w:r>
    </w:p>
    <w:p w:rsidR="003F7903" w:rsidRDefault="00586A13">
      <w:pPr>
        <w:spacing w:after="0"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一、学生基本情况分析</w:t>
      </w:r>
    </w:p>
    <w:p w:rsidR="00981ABF" w:rsidRDefault="00981ABF" w:rsidP="00981ABF">
      <w:pPr>
        <w:spacing w:after="0"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981ABF">
        <w:rPr>
          <w:rFonts w:ascii="宋体" w:eastAsia="宋体" w:hAnsi="宋体" w:hint="eastAsia"/>
          <w:sz w:val="24"/>
          <w:szCs w:val="24"/>
        </w:rPr>
        <w:t>全班大部分学生学习态度</w:t>
      </w:r>
      <w:proofErr w:type="gramStart"/>
      <w:r w:rsidRPr="00981ABF">
        <w:rPr>
          <w:rFonts w:ascii="宋体" w:eastAsia="宋体" w:hAnsi="宋体" w:hint="eastAsia"/>
          <w:sz w:val="24"/>
          <w:szCs w:val="24"/>
        </w:rPr>
        <w:t>端正,</w:t>
      </w:r>
      <w:proofErr w:type="gramEnd"/>
      <w:r w:rsidRPr="00981ABF">
        <w:rPr>
          <w:rFonts w:ascii="宋体" w:eastAsia="宋体" w:hAnsi="宋体" w:hint="eastAsia"/>
          <w:sz w:val="24"/>
          <w:szCs w:val="24"/>
        </w:rPr>
        <w:t>学习目的明确,上课专心听讲,遇到不懂的问题能主动问老师,只有个别同学思想上不够积极。全班大多数学生掌握基础知识比较牢固,回答问题比较准确,反应快,上课回答问题积极,语言表达能力强,说话有条理,有部分学生基础比较差、行为习惯也较差。在今后的教学过程中,要注意培养学生的思维能力、实际应用所学知识的能力,引导形成良好的行为、学习习惯。</w:t>
      </w:r>
    </w:p>
    <w:p w:rsidR="003F7903" w:rsidRDefault="00586A13" w:rsidP="00981ABF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  <w:t>二、教学内容</w:t>
      </w:r>
    </w:p>
    <w:p w:rsidR="00DA4F4C" w:rsidRPr="00DA4F4C" w:rsidRDefault="00DA4F4C" w:rsidP="00DA4F4C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A4F4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本册教材共安排了九个单元，“数与代数”、“空间与图形”、“统计与概率”、“实践活动”等四个领域的单元安排和主要内容如下：</w:t>
      </w:r>
    </w:p>
    <w:p w:rsidR="00DA4F4C" w:rsidRPr="00DA4F4C" w:rsidRDefault="00DA4F4C" w:rsidP="00DA4F4C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A4F4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（一）数与代数</w:t>
      </w:r>
    </w:p>
    <w:p w:rsidR="00DA4F4C" w:rsidRPr="00DA4F4C" w:rsidRDefault="00DA4F4C" w:rsidP="00DA4F4C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</w:t>
      </w:r>
      <w:r w:rsidRPr="00DA4F4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数的认识</w:t>
      </w:r>
    </w:p>
    <w:p w:rsidR="00DA4F4C" w:rsidRPr="00DA4F4C" w:rsidRDefault="00DA4F4C" w:rsidP="00DA4F4C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A4F4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1、在具体的情景中，认、读、</w:t>
      </w:r>
      <w:proofErr w:type="gramStart"/>
      <w:r w:rsidRPr="00DA4F4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写亿以内</w:t>
      </w:r>
      <w:proofErr w:type="gramEnd"/>
      <w:r w:rsidRPr="00DA4F4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的数，了解十进制计数法，会用“万”“亿”为单位表示大数。</w:t>
      </w:r>
    </w:p>
    <w:p w:rsidR="00DA4F4C" w:rsidRPr="00DA4F4C" w:rsidRDefault="00DA4F4C" w:rsidP="00DA4F4C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A4F4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2、结合现实情景感受大数的意义，并能估算。</w:t>
      </w:r>
    </w:p>
    <w:p w:rsidR="00DA4F4C" w:rsidRPr="00DA4F4C" w:rsidRDefault="00DA4F4C" w:rsidP="00DA4F4C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A4F4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3、进一步体会数在日常生活中的作用，会用数表示事物，并能交流。</w:t>
      </w:r>
    </w:p>
    <w:p w:rsidR="00DA4F4C" w:rsidRPr="00DA4F4C" w:rsidRDefault="00DA4F4C" w:rsidP="00DA4F4C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A4F4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4、在1-100的自然数中，能找出10以内某个数的所有倍数，并指导2、3、5的倍数的特征。</w:t>
      </w:r>
    </w:p>
    <w:p w:rsidR="00DA4F4C" w:rsidRPr="00DA4F4C" w:rsidRDefault="00DA4F4C" w:rsidP="00DA4F4C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A4F4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5、在1-100的自然数中，能找出某个数 的所有因数。</w:t>
      </w:r>
    </w:p>
    <w:p w:rsidR="00DA4F4C" w:rsidRPr="00DA4F4C" w:rsidRDefault="00DA4F4C" w:rsidP="00DA4F4C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A4F4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6、指导奇数、偶数、质数、合数。</w:t>
      </w:r>
    </w:p>
    <w:p w:rsidR="00DA4F4C" w:rsidRPr="00DA4F4C" w:rsidRDefault="00DA4F4C" w:rsidP="00DA4F4C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</w:t>
      </w:r>
      <w:r w:rsidRPr="00DA4F4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数的运算</w:t>
      </w:r>
    </w:p>
    <w:p w:rsidR="00DA4F4C" w:rsidRPr="00DA4F4C" w:rsidRDefault="00DA4F4C" w:rsidP="00DA4F4C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A4F4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7、会口算百以内两位数乘（或除以）</w:t>
      </w:r>
      <w:proofErr w:type="gramStart"/>
      <w:r w:rsidRPr="00DA4F4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一</w:t>
      </w:r>
      <w:proofErr w:type="gramEnd"/>
      <w:r w:rsidRPr="00DA4F4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位数。</w:t>
      </w:r>
    </w:p>
    <w:p w:rsidR="00DA4F4C" w:rsidRPr="00DA4F4C" w:rsidRDefault="00DA4F4C" w:rsidP="00DA4F4C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A4F4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8、能笔算三位数除以两位数的除法。</w:t>
      </w:r>
    </w:p>
    <w:p w:rsidR="00DA4F4C" w:rsidRPr="00DA4F4C" w:rsidRDefault="00DA4F4C" w:rsidP="00DA4F4C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A4F4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9、能借助计算器进行较复杂的运算，解决简单的实际问题，探索运算中简单的数学规律。</w:t>
      </w:r>
    </w:p>
    <w:p w:rsidR="00DA4F4C" w:rsidRPr="00DA4F4C" w:rsidRDefault="00DA4F4C" w:rsidP="00DA4F4C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A4F4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（二）空间与图形</w:t>
      </w:r>
    </w:p>
    <w:p w:rsidR="00DA4F4C" w:rsidRPr="00DA4F4C" w:rsidRDefault="00DA4F4C" w:rsidP="00DA4F4C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</w:t>
      </w:r>
      <w:r w:rsidRPr="00DA4F4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图形的认识</w:t>
      </w:r>
    </w:p>
    <w:p w:rsidR="00DA4F4C" w:rsidRPr="00DA4F4C" w:rsidRDefault="00DA4F4C" w:rsidP="00DA4F4C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A4F4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1、 了解两点确定一条直线和两条相交直线确定一点。</w:t>
      </w:r>
    </w:p>
    <w:p w:rsidR="00DA4F4C" w:rsidRPr="00DA4F4C" w:rsidRDefault="00DA4F4C" w:rsidP="00DA4F4C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A4F4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lastRenderedPageBreak/>
        <w:t xml:space="preserve">　　2、能区分直线、线段和射线。</w:t>
      </w:r>
    </w:p>
    <w:p w:rsidR="00DA4F4C" w:rsidRPr="00DA4F4C" w:rsidRDefault="00DA4F4C" w:rsidP="00DA4F4C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A4F4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3、体会两点间所有连线中线段最短，直到两点间的距离。</w:t>
      </w:r>
    </w:p>
    <w:p w:rsidR="00DA4F4C" w:rsidRPr="00DA4F4C" w:rsidRDefault="00DA4F4C" w:rsidP="00DA4F4C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A4F4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4、知道周角、平角的概念及周角、平角、钝角、直角、锐角之间的大小关系。</w:t>
      </w:r>
    </w:p>
    <w:p w:rsidR="00DA4F4C" w:rsidRPr="00DA4F4C" w:rsidRDefault="00DA4F4C" w:rsidP="00DA4F4C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A4F4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5、结合生活情景，了解平面上两条直线的平行和相交（包括垂直）关系。</w:t>
      </w:r>
    </w:p>
    <w:p w:rsidR="00DA4F4C" w:rsidRPr="00DA4F4C" w:rsidRDefault="00DA4F4C" w:rsidP="00DA4F4C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</w:t>
      </w:r>
      <w:r w:rsidRPr="00DA4F4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测量</w:t>
      </w:r>
    </w:p>
    <w:p w:rsidR="00DA4F4C" w:rsidRPr="00DA4F4C" w:rsidRDefault="00DA4F4C" w:rsidP="00DA4F4C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A4F4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6、会用量角器量指定的角度，会画指定度数的角，会用三角板画30°、45°、60°、90°的角。</w:t>
      </w:r>
    </w:p>
    <w:p w:rsidR="00DA4F4C" w:rsidRPr="00DA4F4C" w:rsidRDefault="00DA4F4C" w:rsidP="00DA4F4C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A4F4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7、了解容积单位“升”和“毫升”，知道1升=1000毫升。</w:t>
      </w:r>
    </w:p>
    <w:p w:rsidR="00DA4F4C" w:rsidRPr="00DA4F4C" w:rsidRDefault="00DA4F4C" w:rsidP="00DA4F4C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A4F4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（三）统计与概率</w:t>
      </w:r>
    </w:p>
    <w:p w:rsidR="00DA4F4C" w:rsidRPr="00DA4F4C" w:rsidRDefault="00DA4F4C" w:rsidP="00DA4F4C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</w:t>
      </w:r>
      <w:r w:rsidRPr="00DA4F4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简单数据统计过程</w:t>
      </w:r>
    </w:p>
    <w:p w:rsidR="00DA4F4C" w:rsidRPr="00DA4F4C" w:rsidRDefault="00DA4F4C" w:rsidP="00DA4F4C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A4F4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1、经历简单数据的收集、整理、分析和描述数据过程（必要时可使用计算器）。</w:t>
      </w:r>
    </w:p>
    <w:p w:rsidR="00DA4F4C" w:rsidRPr="00DA4F4C" w:rsidRDefault="00DA4F4C" w:rsidP="00DA4F4C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A4F4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2、通过实例，进一步认识条形统计图（一格表示多个单位）。</w:t>
      </w:r>
    </w:p>
    <w:p w:rsidR="00DA4F4C" w:rsidRPr="00DA4F4C" w:rsidRDefault="00DA4F4C" w:rsidP="00DA4F4C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A4F4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3、能用条形统计图直观、有效地表示数据。</w:t>
      </w:r>
    </w:p>
    <w:p w:rsidR="00DA4F4C" w:rsidRPr="00DA4F4C" w:rsidRDefault="00DA4F4C" w:rsidP="00DA4F4C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A4F4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4、能从报刊杂志、电视等媒体中，有意识地获得一些数据信息，并能读懂条形统计图。</w:t>
      </w:r>
    </w:p>
    <w:p w:rsidR="00DA4F4C" w:rsidRPr="00DA4F4C" w:rsidRDefault="00DA4F4C" w:rsidP="00DA4F4C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A4F4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（四）综合应用</w:t>
      </w:r>
    </w:p>
    <w:p w:rsidR="00DA4F4C" w:rsidRPr="00DA4F4C" w:rsidRDefault="00DA4F4C" w:rsidP="00DA4F4C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A4F4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1、有综合运用相关知识解决一些简单实际问题的成功体验，初步树立运用数学解决问题的自信心。</w:t>
      </w:r>
    </w:p>
    <w:p w:rsidR="00DA4F4C" w:rsidRPr="00DA4F4C" w:rsidRDefault="00DA4F4C" w:rsidP="00DA4F4C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A4F4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2、获得综合运用所学知识解决简单实际问题的活动经验和方法。</w:t>
      </w:r>
    </w:p>
    <w:p w:rsidR="00DA4F4C" w:rsidRDefault="00DA4F4C" w:rsidP="00DA4F4C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A4F4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3、初步感受数学知识间的相互联系，体会数学的作用。</w:t>
      </w:r>
    </w:p>
    <w:p w:rsidR="003F7903" w:rsidRDefault="00586A13" w:rsidP="00DA4F4C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三、教学目标</w:t>
      </w:r>
    </w:p>
    <w:p w:rsidR="003F7903" w:rsidRDefault="00586A13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这一册的教学目标是，使学生能够： </w:t>
      </w:r>
    </w:p>
    <w:p w:rsidR="00DA4F4C" w:rsidRPr="00DA4F4C" w:rsidRDefault="00DA4F4C" w:rsidP="00DA4F4C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A4F4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1、重视教学情景的创设，关注学生的生活经验，提供丰富的感性材料，加强学生的操作活动，结合生活实际帮助学生建立有关的数学概念。</w:t>
      </w:r>
    </w:p>
    <w:p w:rsidR="00DA4F4C" w:rsidRPr="00DA4F4C" w:rsidRDefault="00DA4F4C" w:rsidP="00DA4F4C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A4F4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2、培养学生估测、估算的意识，重视培养学生的估测、估算能力。</w:t>
      </w:r>
    </w:p>
    <w:p w:rsidR="00DA4F4C" w:rsidRPr="00DA4F4C" w:rsidRDefault="00DA4F4C" w:rsidP="00DA4F4C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A4F4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3、让学生通过解决实际问题来学习计算，提高教学的实效性，</w:t>
      </w:r>
    </w:p>
    <w:p w:rsidR="00DA4F4C" w:rsidRPr="00DA4F4C" w:rsidRDefault="00DA4F4C" w:rsidP="00DA4F4C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A4F4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4、运用“迁移”法进行教学，培养学生举一反三的能力。</w:t>
      </w:r>
    </w:p>
    <w:p w:rsidR="00DA4F4C" w:rsidRPr="00DA4F4C" w:rsidRDefault="00DA4F4C" w:rsidP="00DA4F4C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A4F4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lastRenderedPageBreak/>
        <w:t xml:space="preserve">　　5、引导学生独立思考、合作交流，让学生体验探究的乐趣。恰当、适时地运用小组合作学习方式，重视培养学生的应用意识和解决实际问题的能力。</w:t>
      </w:r>
    </w:p>
    <w:p w:rsidR="00DA4F4C" w:rsidRPr="00DA4F4C" w:rsidRDefault="00DA4F4C" w:rsidP="00DA4F4C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A4F4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6、重视直观教学，充分发挥教具、学具的作用。</w:t>
      </w:r>
    </w:p>
    <w:p w:rsidR="00DA4F4C" w:rsidRPr="00DA4F4C" w:rsidRDefault="00DA4F4C" w:rsidP="00DA4F4C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DA4F4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7、注重学生对计算过程和方法的理解，抓住重点，突破难点，使学生打下扎实的知识基础。</w:t>
      </w:r>
    </w:p>
    <w:p w:rsidR="003F7903" w:rsidRDefault="00DA4F4C" w:rsidP="00DA4F4C">
      <w:pPr>
        <w:spacing w:after="0" w:line="360" w:lineRule="auto"/>
        <w:ind w:leftChars="200" w:left="440"/>
        <w:rPr>
          <w:rFonts w:ascii="宋体" w:eastAsia="宋体" w:hAnsi="宋体"/>
          <w:sz w:val="24"/>
          <w:szCs w:val="24"/>
        </w:rPr>
      </w:pPr>
      <w:r w:rsidRPr="00DA4F4C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 xml:space="preserve">　　8、让学生充分经历猜想、实验、验证的过程，主动建构数学知识。</w:t>
      </w:r>
      <w:r w:rsidR="00586A13">
        <w:rPr>
          <w:rFonts w:ascii="宋体" w:eastAsia="宋体" w:hAnsi="宋体" w:hint="eastAsia"/>
          <w:sz w:val="24"/>
          <w:szCs w:val="24"/>
        </w:rPr>
        <w:t>四</w:t>
      </w:r>
      <w:r w:rsidR="00586A13">
        <w:rPr>
          <w:rFonts w:ascii="宋体" w:eastAsia="宋体" w:hAnsi="宋体"/>
          <w:sz w:val="24"/>
          <w:szCs w:val="24"/>
        </w:rPr>
        <w:t>、具体教学措施</w:t>
      </w:r>
    </w:p>
    <w:p w:rsidR="00AF4460" w:rsidRPr="00AF4460" w:rsidRDefault="00AF4460" w:rsidP="00AF4460">
      <w:pPr>
        <w:spacing w:after="0"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AF4460">
        <w:rPr>
          <w:rFonts w:ascii="宋体" w:eastAsia="宋体" w:hAnsi="宋体"/>
          <w:sz w:val="24"/>
          <w:szCs w:val="24"/>
        </w:rPr>
        <w:t>1</w:t>
      </w:r>
      <w:r w:rsidRPr="00AF4460">
        <w:rPr>
          <w:rFonts w:ascii="宋体" w:eastAsia="宋体" w:hAnsi="宋体" w:hint="eastAsia"/>
          <w:sz w:val="24"/>
          <w:szCs w:val="24"/>
        </w:rPr>
        <w:t>、努力体现自主探索、合作交流的学习方式。</w:t>
      </w:r>
      <w:r w:rsidRPr="00AF4460">
        <w:rPr>
          <w:rFonts w:ascii="宋体" w:eastAsia="宋体" w:hAnsi="宋体"/>
          <w:sz w:val="24"/>
          <w:szCs w:val="24"/>
        </w:rPr>
        <w:t xml:space="preserve">   </w:t>
      </w:r>
    </w:p>
    <w:p w:rsidR="00AF4460" w:rsidRPr="00AF4460" w:rsidRDefault="00AF4460" w:rsidP="00AF4460">
      <w:pPr>
        <w:spacing w:after="0"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AF4460">
        <w:rPr>
          <w:rFonts w:ascii="宋体" w:eastAsia="宋体" w:hAnsi="宋体"/>
          <w:sz w:val="24"/>
          <w:szCs w:val="24"/>
        </w:rPr>
        <w:t>2</w:t>
      </w:r>
      <w:r w:rsidRPr="00AF4460">
        <w:rPr>
          <w:rFonts w:ascii="宋体" w:eastAsia="宋体" w:hAnsi="宋体" w:hint="eastAsia"/>
          <w:sz w:val="24"/>
          <w:szCs w:val="24"/>
        </w:rPr>
        <w:t>、尽量注意创设情境为探索数学问题提供丰富的素材或信息，帮助学生建立学好数学的信心。</w:t>
      </w:r>
      <w:r w:rsidRPr="00AF4460">
        <w:rPr>
          <w:rFonts w:ascii="宋体" w:eastAsia="宋体" w:hAnsi="宋体"/>
          <w:sz w:val="24"/>
          <w:szCs w:val="24"/>
        </w:rPr>
        <w:t xml:space="preserve">   </w:t>
      </w:r>
    </w:p>
    <w:p w:rsidR="00AF4460" w:rsidRPr="00AF4460" w:rsidRDefault="00AF4460" w:rsidP="00AF4460">
      <w:pPr>
        <w:spacing w:after="0"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AF4460">
        <w:rPr>
          <w:rFonts w:ascii="宋体" w:eastAsia="宋体" w:hAnsi="宋体"/>
          <w:sz w:val="24"/>
          <w:szCs w:val="24"/>
        </w:rPr>
        <w:t>3</w:t>
      </w:r>
      <w:r w:rsidRPr="00AF4460">
        <w:rPr>
          <w:rFonts w:ascii="宋体" w:eastAsia="宋体" w:hAnsi="宋体" w:hint="eastAsia"/>
          <w:sz w:val="24"/>
          <w:szCs w:val="24"/>
        </w:rPr>
        <w:t>、重视与生活的联系，以学生的真实生活为素材，使学习变为生活。</w:t>
      </w:r>
      <w:r w:rsidRPr="00AF4460">
        <w:rPr>
          <w:rFonts w:ascii="宋体" w:eastAsia="宋体" w:hAnsi="宋体"/>
          <w:sz w:val="24"/>
          <w:szCs w:val="24"/>
        </w:rPr>
        <w:t> </w:t>
      </w:r>
    </w:p>
    <w:p w:rsidR="00AF4460" w:rsidRPr="00AF4460" w:rsidRDefault="00AF4460" w:rsidP="00AF4460">
      <w:pPr>
        <w:spacing w:after="0"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AF4460">
        <w:rPr>
          <w:rFonts w:ascii="宋体" w:eastAsia="宋体" w:hAnsi="宋体"/>
          <w:sz w:val="24"/>
          <w:szCs w:val="24"/>
        </w:rPr>
        <w:t>4</w:t>
      </w:r>
      <w:r w:rsidRPr="00AF4460">
        <w:rPr>
          <w:rFonts w:ascii="宋体" w:eastAsia="宋体" w:hAnsi="宋体" w:hint="eastAsia"/>
          <w:sz w:val="24"/>
          <w:szCs w:val="24"/>
        </w:rPr>
        <w:t>、充分利用学生的生活经验，促进数学知识的学习和理解。</w:t>
      </w:r>
      <w:r w:rsidRPr="00AF4460">
        <w:rPr>
          <w:rFonts w:ascii="宋体" w:eastAsia="宋体" w:hAnsi="宋体"/>
          <w:sz w:val="24"/>
          <w:szCs w:val="24"/>
        </w:rPr>
        <w:t xml:space="preserve">   </w:t>
      </w:r>
    </w:p>
    <w:p w:rsidR="00AF4460" w:rsidRPr="00AF4460" w:rsidRDefault="00AF4460" w:rsidP="00AF4460">
      <w:pPr>
        <w:spacing w:after="0"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AF4460">
        <w:rPr>
          <w:rFonts w:ascii="宋体" w:eastAsia="宋体" w:hAnsi="宋体"/>
          <w:sz w:val="24"/>
          <w:szCs w:val="24"/>
        </w:rPr>
        <w:t>5</w:t>
      </w:r>
      <w:r w:rsidRPr="00AF4460">
        <w:rPr>
          <w:rFonts w:ascii="宋体" w:eastAsia="宋体" w:hAnsi="宋体" w:hint="eastAsia"/>
          <w:sz w:val="24"/>
          <w:szCs w:val="24"/>
        </w:rPr>
        <w:t>、及时呈现与现实生活密切联系的内容，丰富学生的生活经验，增强数学意识。</w:t>
      </w:r>
      <w:r w:rsidRPr="00AF4460">
        <w:rPr>
          <w:rFonts w:ascii="宋体" w:eastAsia="宋体" w:hAnsi="宋体"/>
          <w:sz w:val="24"/>
          <w:szCs w:val="24"/>
        </w:rPr>
        <w:t xml:space="preserve">  </w:t>
      </w:r>
    </w:p>
    <w:p w:rsidR="00AF4460" w:rsidRPr="00AF4460" w:rsidRDefault="00AF4460" w:rsidP="00AF4460">
      <w:pPr>
        <w:spacing w:after="0"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AF4460">
        <w:rPr>
          <w:rFonts w:ascii="宋体" w:eastAsia="宋体" w:hAnsi="宋体"/>
          <w:sz w:val="24"/>
          <w:szCs w:val="24"/>
        </w:rPr>
        <w:t>6</w:t>
      </w:r>
      <w:r w:rsidRPr="00AF4460">
        <w:rPr>
          <w:rFonts w:ascii="宋体" w:eastAsia="宋体" w:hAnsi="宋体" w:hint="eastAsia"/>
          <w:sz w:val="24"/>
          <w:szCs w:val="24"/>
        </w:rPr>
        <w:t>、时常注意强调学生认真做作业、书写整洁的良好的习惯。</w:t>
      </w:r>
      <w:r w:rsidRPr="00AF4460">
        <w:rPr>
          <w:rFonts w:ascii="宋体" w:eastAsia="宋体" w:hAnsi="宋体"/>
          <w:sz w:val="24"/>
          <w:szCs w:val="24"/>
        </w:rPr>
        <w:t xml:space="preserve">   </w:t>
      </w:r>
    </w:p>
    <w:p w:rsidR="003F7903" w:rsidRDefault="00AF4460" w:rsidP="00AF4460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8"/>
        </w:rPr>
      </w:pPr>
      <w:r w:rsidRPr="00AF4460">
        <w:rPr>
          <w:rFonts w:ascii="宋体" w:eastAsia="宋体" w:hAnsi="宋体" w:hint="eastAsia"/>
          <w:sz w:val="24"/>
          <w:szCs w:val="24"/>
        </w:rPr>
        <w:t>7、课堂教学与家庭教学实践相结合，共同促进学生的学习进步和提高。</w:t>
      </w:r>
      <w:r w:rsidR="00586A13">
        <w:rPr>
          <w:rFonts w:asciiTheme="minorEastAsia" w:eastAsiaTheme="minorEastAsia" w:hAnsiTheme="minorEastAsia" w:cs="Arial" w:hint="eastAsia"/>
          <w:color w:val="000000" w:themeColor="text1"/>
          <w:sz w:val="24"/>
          <w:szCs w:val="28"/>
        </w:rPr>
        <w:t>附：教学进度表</w:t>
      </w:r>
    </w:p>
    <w:tbl>
      <w:tblPr>
        <w:tblStyle w:val="a4"/>
        <w:tblW w:w="8522" w:type="dxa"/>
        <w:tblLayout w:type="fixed"/>
        <w:tblLook w:val="04A0" w:firstRow="1" w:lastRow="0" w:firstColumn="1" w:lastColumn="0" w:noHBand="0" w:noVBand="1"/>
      </w:tblPr>
      <w:tblGrid>
        <w:gridCol w:w="1909"/>
        <w:gridCol w:w="1743"/>
        <w:gridCol w:w="3883"/>
        <w:gridCol w:w="987"/>
      </w:tblGrid>
      <w:tr w:rsidR="00E276F3" w:rsidTr="00E276F3">
        <w:tc>
          <w:tcPr>
            <w:tcW w:w="1909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周次</w:t>
            </w: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日期</w:t>
            </w:r>
          </w:p>
        </w:tc>
        <w:tc>
          <w:tcPr>
            <w:tcW w:w="388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教学内容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备注</w:t>
            </w:r>
          </w:p>
        </w:tc>
      </w:tr>
      <w:tr w:rsidR="00E276F3" w:rsidTr="00E276F3">
        <w:tc>
          <w:tcPr>
            <w:tcW w:w="1909" w:type="dxa"/>
            <w:vMerge w:val="restart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第一周</w:t>
            </w: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</w:t>
            </w:r>
          </w:p>
        </w:tc>
        <w:tc>
          <w:tcPr>
            <w:tcW w:w="3883" w:type="dxa"/>
          </w:tcPr>
          <w:p w:rsidR="00E276F3" w:rsidRPr="000B7C3E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0B7C3E">
              <w:rPr>
                <w:rFonts w:asciiTheme="minorEastAsia" w:eastAsiaTheme="minorEastAsia" w:hAnsiTheme="minorEastAsia" w:hint="eastAsia"/>
                <w:sz w:val="24"/>
                <w:szCs w:val="24"/>
              </w:rPr>
              <w:t>1.1 容量、升和毫升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9.3</w:t>
            </w:r>
          </w:p>
        </w:tc>
        <w:tc>
          <w:tcPr>
            <w:tcW w:w="3883" w:type="dxa"/>
          </w:tcPr>
          <w:p w:rsidR="00E276F3" w:rsidRPr="000B7C3E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0B7C3E">
              <w:rPr>
                <w:rFonts w:asciiTheme="minorEastAsia" w:eastAsiaTheme="minorEastAsia" w:hAnsiTheme="minorEastAsia" w:hint="eastAsia"/>
                <w:sz w:val="24"/>
                <w:szCs w:val="24"/>
              </w:rPr>
              <w:t>1.2 升和毫升的换算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9.4</w:t>
            </w:r>
          </w:p>
        </w:tc>
        <w:tc>
          <w:tcPr>
            <w:tcW w:w="3883" w:type="dxa"/>
          </w:tcPr>
          <w:p w:rsidR="00E276F3" w:rsidRPr="007C1C8E" w:rsidRDefault="00E276F3" w:rsidP="00E276F3">
            <w:pPr>
              <w:spacing w:after="0" w:line="360" w:lineRule="auto"/>
              <w:rPr>
                <w:rFonts w:asciiTheme="minorEastAsia" w:eastAsiaTheme="minorEastAsia" w:hAnsiTheme="minorEastAsia" w:cs="Arial"/>
                <w:color w:val="000000" w:themeColor="text1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cs="Arial" w:hint="eastAsia"/>
                <w:color w:val="000000" w:themeColor="text1"/>
                <w:sz w:val="24"/>
                <w:szCs w:val="24"/>
              </w:rPr>
              <w:t>第一单元测试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9.5</w:t>
            </w:r>
          </w:p>
        </w:tc>
        <w:tc>
          <w:tcPr>
            <w:tcW w:w="3883" w:type="dxa"/>
            <w:vAlign w:val="bottom"/>
          </w:tcPr>
          <w:p w:rsidR="00E276F3" w:rsidRPr="007C1C8E" w:rsidRDefault="00E276F3" w:rsidP="00E276F3">
            <w:pPr>
              <w:adjustRightInd/>
              <w:snapToGrid/>
              <w:spacing w:after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9.6</w:t>
            </w:r>
          </w:p>
        </w:tc>
        <w:tc>
          <w:tcPr>
            <w:tcW w:w="3883" w:type="dxa"/>
          </w:tcPr>
          <w:p w:rsidR="00E276F3" w:rsidRPr="000B7C3E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0B7C3E">
              <w:rPr>
                <w:rFonts w:asciiTheme="minorEastAsia" w:eastAsiaTheme="minorEastAsia" w:hAnsiTheme="minorEastAsia" w:hint="eastAsia"/>
                <w:sz w:val="24"/>
                <w:szCs w:val="24"/>
              </w:rPr>
              <w:t>2.1 几百几十数除以整十数的口算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 w:val="restart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第二周</w:t>
            </w: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9.9</w:t>
            </w:r>
          </w:p>
        </w:tc>
        <w:tc>
          <w:tcPr>
            <w:tcW w:w="3883" w:type="dxa"/>
            <w:shd w:val="clear" w:color="auto" w:fill="auto"/>
          </w:tcPr>
          <w:p w:rsidR="00E276F3" w:rsidRPr="000B7C3E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0B7C3E">
              <w:rPr>
                <w:rFonts w:asciiTheme="minorEastAsia" w:eastAsiaTheme="minorEastAsia" w:hAnsiTheme="minorEastAsia" w:hint="eastAsia"/>
                <w:sz w:val="24"/>
                <w:szCs w:val="24"/>
              </w:rPr>
              <w:t>2.2 除数是整十数（商是一位数）的笔算和验算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9.10</w:t>
            </w:r>
          </w:p>
        </w:tc>
        <w:tc>
          <w:tcPr>
            <w:tcW w:w="3883" w:type="dxa"/>
            <w:shd w:val="clear" w:color="auto" w:fill="auto"/>
          </w:tcPr>
          <w:p w:rsidR="00E276F3" w:rsidRPr="000B7C3E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0B7C3E">
              <w:rPr>
                <w:rFonts w:asciiTheme="minorEastAsia" w:eastAsiaTheme="minorEastAsia" w:hAnsiTheme="minorEastAsia" w:hint="eastAsia"/>
                <w:sz w:val="24"/>
                <w:szCs w:val="24"/>
              </w:rPr>
              <w:t>2.3 两、三位数除以两位数的笔算（试商）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9.11</w:t>
            </w:r>
          </w:p>
        </w:tc>
        <w:tc>
          <w:tcPr>
            <w:tcW w:w="3883" w:type="dxa"/>
            <w:shd w:val="clear" w:color="auto" w:fill="auto"/>
          </w:tcPr>
          <w:p w:rsidR="00E276F3" w:rsidRPr="000B7C3E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0B7C3E">
              <w:rPr>
                <w:rFonts w:asciiTheme="minorEastAsia" w:eastAsiaTheme="minorEastAsia" w:hAnsiTheme="minorEastAsia" w:hint="eastAsia"/>
                <w:sz w:val="24"/>
                <w:szCs w:val="24"/>
              </w:rPr>
              <w:t>2.4 三位数除以两位数的笔算（调商）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9.12</w:t>
            </w:r>
          </w:p>
        </w:tc>
        <w:tc>
          <w:tcPr>
            <w:tcW w:w="3883" w:type="dxa"/>
            <w:shd w:val="clear" w:color="auto" w:fill="auto"/>
          </w:tcPr>
          <w:p w:rsidR="00E276F3" w:rsidRPr="000B7C3E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0B7C3E">
              <w:rPr>
                <w:rFonts w:asciiTheme="minorEastAsia" w:eastAsiaTheme="minorEastAsia" w:hAnsiTheme="minorEastAsia" w:hint="eastAsia"/>
                <w:sz w:val="24"/>
                <w:szCs w:val="24"/>
              </w:rPr>
              <w:t>2.5 除数接近几十五的除法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9.13</w:t>
            </w:r>
          </w:p>
        </w:tc>
        <w:tc>
          <w:tcPr>
            <w:tcW w:w="3883" w:type="dxa"/>
            <w:shd w:val="clear" w:color="auto" w:fill="auto"/>
          </w:tcPr>
          <w:p w:rsidR="00E276F3" w:rsidRPr="000B7C3E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0B7C3E">
              <w:rPr>
                <w:rFonts w:asciiTheme="minorEastAsia" w:eastAsiaTheme="minorEastAsia" w:hAnsiTheme="minorEastAsia" w:hint="eastAsia"/>
                <w:sz w:val="24"/>
                <w:szCs w:val="24"/>
              </w:rPr>
              <w:t>2.6 三位数除以两位数商是两位数的除法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 w:val="restart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第三周</w:t>
            </w: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9.16</w:t>
            </w:r>
          </w:p>
        </w:tc>
        <w:tc>
          <w:tcPr>
            <w:tcW w:w="3883" w:type="dxa"/>
            <w:shd w:val="clear" w:color="auto" w:fill="auto"/>
          </w:tcPr>
          <w:p w:rsidR="00E276F3" w:rsidRPr="000B7C3E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0B7C3E">
              <w:rPr>
                <w:rFonts w:asciiTheme="minorEastAsia" w:eastAsiaTheme="minorEastAsia" w:hAnsiTheme="minorEastAsia" w:hint="eastAsia"/>
                <w:sz w:val="24"/>
                <w:szCs w:val="24"/>
              </w:rPr>
              <w:t>2.7 三位数除以两位数商的个位是0的除法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9.17</w:t>
            </w:r>
          </w:p>
        </w:tc>
        <w:tc>
          <w:tcPr>
            <w:tcW w:w="3883" w:type="dxa"/>
            <w:shd w:val="clear" w:color="auto" w:fill="auto"/>
          </w:tcPr>
          <w:p w:rsidR="00E276F3" w:rsidRPr="000B7C3E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0B7C3E">
              <w:rPr>
                <w:rFonts w:asciiTheme="minorEastAsia" w:eastAsiaTheme="minorEastAsia" w:hAnsiTheme="minorEastAsia" w:hint="eastAsia"/>
                <w:sz w:val="24"/>
                <w:szCs w:val="24"/>
              </w:rPr>
              <w:t>2.8 商不变的规律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9.18</w:t>
            </w:r>
          </w:p>
        </w:tc>
        <w:tc>
          <w:tcPr>
            <w:tcW w:w="3883" w:type="dxa"/>
            <w:shd w:val="clear" w:color="auto" w:fill="auto"/>
          </w:tcPr>
          <w:p w:rsidR="00E276F3" w:rsidRPr="000B7C3E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0B7C3E">
              <w:rPr>
                <w:rFonts w:asciiTheme="minorEastAsia" w:eastAsiaTheme="minorEastAsia" w:hAnsiTheme="minorEastAsia" w:hint="eastAsia"/>
                <w:sz w:val="24"/>
                <w:szCs w:val="24"/>
              </w:rPr>
              <w:t>2.9 连除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9.19</w:t>
            </w:r>
          </w:p>
        </w:tc>
        <w:tc>
          <w:tcPr>
            <w:tcW w:w="3883" w:type="dxa"/>
            <w:shd w:val="clear" w:color="auto" w:fill="auto"/>
          </w:tcPr>
          <w:p w:rsidR="00E276F3" w:rsidRPr="000B7C3E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0B7C3E">
              <w:rPr>
                <w:rFonts w:asciiTheme="minorEastAsia" w:eastAsiaTheme="minorEastAsia" w:hAnsiTheme="minorEastAsia" w:hint="eastAsia"/>
                <w:sz w:val="24"/>
                <w:szCs w:val="24"/>
              </w:rPr>
              <w:t>2.10 整理与复习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9.20</w:t>
            </w:r>
          </w:p>
        </w:tc>
        <w:tc>
          <w:tcPr>
            <w:tcW w:w="3883" w:type="dxa"/>
            <w:shd w:val="clear" w:color="auto" w:fill="auto"/>
          </w:tcPr>
          <w:p w:rsidR="00E276F3" w:rsidRPr="007C1C8E" w:rsidRDefault="00E276F3" w:rsidP="00E276F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sz w:val="24"/>
                <w:szCs w:val="24"/>
              </w:rPr>
              <w:t>第二单元测试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 w:val="restart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第四周</w:t>
            </w: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9.22</w:t>
            </w:r>
          </w:p>
        </w:tc>
        <w:tc>
          <w:tcPr>
            <w:tcW w:w="3883" w:type="dxa"/>
            <w:shd w:val="clear" w:color="auto" w:fill="auto"/>
          </w:tcPr>
          <w:p w:rsidR="00E276F3" w:rsidRPr="007C1C8E" w:rsidRDefault="00E276F3" w:rsidP="00E276F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9.23</w:t>
            </w:r>
          </w:p>
        </w:tc>
        <w:tc>
          <w:tcPr>
            <w:tcW w:w="3883" w:type="dxa"/>
            <w:shd w:val="clear" w:color="auto" w:fill="auto"/>
          </w:tcPr>
          <w:p w:rsidR="00E276F3" w:rsidRPr="000B7C3E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0B7C3E">
              <w:rPr>
                <w:rFonts w:asciiTheme="minorEastAsia" w:eastAsiaTheme="minorEastAsia" w:hAnsiTheme="minorEastAsia" w:hint="eastAsia"/>
                <w:sz w:val="24"/>
                <w:szCs w:val="24"/>
              </w:rPr>
              <w:t>3.1 乘除混合运算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9.24</w:t>
            </w:r>
          </w:p>
        </w:tc>
        <w:tc>
          <w:tcPr>
            <w:tcW w:w="3883" w:type="dxa"/>
            <w:shd w:val="clear" w:color="auto" w:fill="auto"/>
          </w:tcPr>
          <w:p w:rsidR="00E276F3" w:rsidRPr="000B7C3E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0B7C3E">
              <w:rPr>
                <w:rFonts w:asciiTheme="minorEastAsia" w:eastAsiaTheme="minorEastAsia" w:hAnsiTheme="minorEastAsia" w:hint="eastAsia"/>
                <w:sz w:val="24"/>
                <w:szCs w:val="24"/>
              </w:rPr>
              <w:t>3.2 有小括号的乘除混合运算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9.25</w:t>
            </w:r>
          </w:p>
        </w:tc>
        <w:tc>
          <w:tcPr>
            <w:tcW w:w="3883" w:type="dxa"/>
            <w:shd w:val="clear" w:color="auto" w:fill="auto"/>
          </w:tcPr>
          <w:p w:rsidR="00E276F3" w:rsidRPr="000B7C3E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0B7C3E">
              <w:rPr>
                <w:rFonts w:asciiTheme="minorEastAsia" w:eastAsiaTheme="minorEastAsia" w:hAnsiTheme="minorEastAsia" w:hint="eastAsia"/>
                <w:sz w:val="24"/>
                <w:szCs w:val="24"/>
              </w:rPr>
              <w:t>3.3 将两个算式改写成一个带小括号的乘除混合算式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9.26</w:t>
            </w:r>
          </w:p>
        </w:tc>
        <w:tc>
          <w:tcPr>
            <w:tcW w:w="3883" w:type="dxa"/>
            <w:shd w:val="clear" w:color="auto" w:fill="auto"/>
          </w:tcPr>
          <w:p w:rsidR="00E276F3" w:rsidRPr="000B7C3E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0B7C3E">
              <w:rPr>
                <w:rFonts w:asciiTheme="minorEastAsia" w:eastAsiaTheme="minorEastAsia" w:hAnsiTheme="minorEastAsia" w:hint="eastAsia"/>
                <w:sz w:val="24"/>
                <w:szCs w:val="24"/>
              </w:rPr>
              <w:t>3.4 解决实际问题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 w:val="restart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第五周</w:t>
            </w: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9.27</w:t>
            </w:r>
          </w:p>
        </w:tc>
        <w:tc>
          <w:tcPr>
            <w:tcW w:w="3883" w:type="dxa"/>
            <w:shd w:val="clear" w:color="auto" w:fill="auto"/>
          </w:tcPr>
          <w:p w:rsidR="00E276F3" w:rsidRPr="000B7C3E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0B7C3E">
              <w:rPr>
                <w:rFonts w:asciiTheme="minorEastAsia" w:eastAsiaTheme="minorEastAsia" w:hAnsiTheme="minorEastAsia" w:hint="eastAsia"/>
                <w:sz w:val="24"/>
                <w:szCs w:val="24"/>
              </w:rPr>
              <w:t>3.5 参观植物园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9.28</w:t>
            </w:r>
          </w:p>
        </w:tc>
        <w:tc>
          <w:tcPr>
            <w:tcW w:w="3883" w:type="dxa"/>
            <w:shd w:val="clear" w:color="auto" w:fill="auto"/>
          </w:tcPr>
          <w:p w:rsidR="00E276F3" w:rsidRPr="007C1C8E" w:rsidRDefault="00E276F3" w:rsidP="00E276F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3.6</w:t>
            </w:r>
            <w:r w:rsidRPr="007C1C8E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整理与复习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9.29</w:t>
            </w:r>
          </w:p>
        </w:tc>
        <w:tc>
          <w:tcPr>
            <w:tcW w:w="3883" w:type="dxa"/>
            <w:shd w:val="clear" w:color="auto" w:fill="auto"/>
          </w:tcPr>
          <w:p w:rsidR="00E276F3" w:rsidRPr="007C1C8E" w:rsidRDefault="00E276F3" w:rsidP="00E276F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三月份月考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9.30</w:t>
            </w:r>
          </w:p>
        </w:tc>
        <w:tc>
          <w:tcPr>
            <w:tcW w:w="3883" w:type="dxa"/>
            <w:shd w:val="clear" w:color="auto" w:fill="auto"/>
          </w:tcPr>
          <w:p w:rsidR="00E276F3" w:rsidRPr="007C1C8E" w:rsidRDefault="00E276F3" w:rsidP="00E276F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sz w:val="24"/>
                <w:szCs w:val="24"/>
              </w:rPr>
              <w:t>试卷讲评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 w:val="restart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第六周</w:t>
            </w: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10.8</w:t>
            </w:r>
          </w:p>
        </w:tc>
        <w:tc>
          <w:tcPr>
            <w:tcW w:w="3883" w:type="dxa"/>
            <w:shd w:val="clear" w:color="auto" w:fill="auto"/>
          </w:tcPr>
          <w:p w:rsidR="00E276F3" w:rsidRPr="00116924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>4.1 线段、直线、射线及线段的画法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10.9</w:t>
            </w:r>
          </w:p>
        </w:tc>
        <w:tc>
          <w:tcPr>
            <w:tcW w:w="3883" w:type="dxa"/>
            <w:shd w:val="clear" w:color="auto" w:fill="auto"/>
          </w:tcPr>
          <w:p w:rsidR="00E276F3" w:rsidRPr="00116924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>4.2 两点间的距离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10.10</w:t>
            </w:r>
          </w:p>
        </w:tc>
        <w:tc>
          <w:tcPr>
            <w:tcW w:w="3883" w:type="dxa"/>
            <w:shd w:val="clear" w:color="auto" w:fill="auto"/>
          </w:tcPr>
          <w:p w:rsidR="00E276F3" w:rsidRPr="00116924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>4.3 认识角、角的大小及度量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10.11</w:t>
            </w:r>
          </w:p>
        </w:tc>
        <w:tc>
          <w:tcPr>
            <w:tcW w:w="3883" w:type="dxa"/>
            <w:shd w:val="clear" w:color="auto" w:fill="auto"/>
          </w:tcPr>
          <w:p w:rsidR="00E276F3" w:rsidRPr="00116924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>4.4 角的分类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10.12</w:t>
            </w:r>
          </w:p>
        </w:tc>
        <w:tc>
          <w:tcPr>
            <w:tcW w:w="3883" w:type="dxa"/>
            <w:shd w:val="clear" w:color="auto" w:fill="auto"/>
          </w:tcPr>
          <w:p w:rsidR="00E276F3" w:rsidRPr="00116924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>4.5 角的画法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 w:val="restart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第七周</w:t>
            </w: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10.14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E276F3" w:rsidRPr="007C1C8E" w:rsidRDefault="00E276F3" w:rsidP="00E276F3">
            <w:pPr>
              <w:spacing w:after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第四单元测试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10.15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E276F3" w:rsidRPr="007C1C8E" w:rsidRDefault="00E276F3" w:rsidP="00E276F3">
            <w:pPr>
              <w:spacing w:after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10.16</w:t>
            </w:r>
          </w:p>
        </w:tc>
        <w:tc>
          <w:tcPr>
            <w:tcW w:w="3883" w:type="dxa"/>
            <w:shd w:val="clear" w:color="auto" w:fill="auto"/>
          </w:tcPr>
          <w:p w:rsidR="00E276F3" w:rsidRPr="00116924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>5.1 自然数、奇数、偶数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10.17</w:t>
            </w:r>
          </w:p>
        </w:tc>
        <w:tc>
          <w:tcPr>
            <w:tcW w:w="3883" w:type="dxa"/>
            <w:shd w:val="clear" w:color="auto" w:fill="auto"/>
          </w:tcPr>
          <w:p w:rsidR="00E276F3" w:rsidRPr="00116924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>5.2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.1</w:t>
            </w: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倍数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10.18</w:t>
            </w:r>
          </w:p>
        </w:tc>
        <w:tc>
          <w:tcPr>
            <w:tcW w:w="3883" w:type="dxa"/>
            <w:shd w:val="clear" w:color="auto" w:fill="auto"/>
          </w:tcPr>
          <w:p w:rsidR="00E276F3" w:rsidRPr="00116924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>5.2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.2</w:t>
            </w: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倍数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 w:val="restart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第八周</w:t>
            </w: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10.21</w:t>
            </w:r>
          </w:p>
        </w:tc>
        <w:tc>
          <w:tcPr>
            <w:tcW w:w="3883" w:type="dxa"/>
            <w:shd w:val="clear" w:color="auto" w:fill="auto"/>
          </w:tcPr>
          <w:p w:rsidR="00E276F3" w:rsidRPr="00116924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>5.3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.1</w:t>
            </w: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2、5的倍数的特征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10.22</w:t>
            </w:r>
          </w:p>
        </w:tc>
        <w:tc>
          <w:tcPr>
            <w:tcW w:w="3883" w:type="dxa"/>
            <w:shd w:val="clear" w:color="auto" w:fill="auto"/>
          </w:tcPr>
          <w:p w:rsidR="00E276F3" w:rsidRPr="00116924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>5.3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.2</w:t>
            </w: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2、5的倍数的特征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10.23</w:t>
            </w:r>
          </w:p>
        </w:tc>
        <w:tc>
          <w:tcPr>
            <w:tcW w:w="3883" w:type="dxa"/>
            <w:shd w:val="clear" w:color="auto" w:fill="auto"/>
          </w:tcPr>
          <w:p w:rsidR="00E276F3" w:rsidRPr="00116924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>5.4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.1</w:t>
            </w: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3的倍数的特征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10.24</w:t>
            </w:r>
          </w:p>
        </w:tc>
        <w:tc>
          <w:tcPr>
            <w:tcW w:w="3883" w:type="dxa"/>
            <w:shd w:val="clear" w:color="auto" w:fill="auto"/>
          </w:tcPr>
          <w:p w:rsidR="00E276F3" w:rsidRPr="00116924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>5.4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.2</w:t>
            </w: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3的倍数的特征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10.25</w:t>
            </w:r>
          </w:p>
        </w:tc>
        <w:tc>
          <w:tcPr>
            <w:tcW w:w="3883" w:type="dxa"/>
            <w:shd w:val="clear" w:color="auto" w:fill="auto"/>
          </w:tcPr>
          <w:p w:rsidR="00E276F3" w:rsidRPr="00116924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>5.5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.1</w:t>
            </w: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因数、质数、合数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 w:val="restart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第九周</w:t>
            </w: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10.28</w:t>
            </w:r>
          </w:p>
        </w:tc>
        <w:tc>
          <w:tcPr>
            <w:tcW w:w="3883" w:type="dxa"/>
            <w:shd w:val="clear" w:color="auto" w:fill="auto"/>
          </w:tcPr>
          <w:p w:rsidR="00E276F3" w:rsidRPr="00116924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>5.5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.2</w:t>
            </w: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因数、质数、合数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10.29</w:t>
            </w:r>
          </w:p>
        </w:tc>
        <w:tc>
          <w:tcPr>
            <w:tcW w:w="3883" w:type="dxa"/>
            <w:shd w:val="clear" w:color="auto" w:fill="auto"/>
          </w:tcPr>
          <w:p w:rsidR="00E276F3" w:rsidRPr="00116924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>5.6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.1</w:t>
            </w: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分解质因数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10.30</w:t>
            </w:r>
          </w:p>
        </w:tc>
        <w:tc>
          <w:tcPr>
            <w:tcW w:w="3883" w:type="dxa"/>
            <w:shd w:val="clear" w:color="auto" w:fill="auto"/>
          </w:tcPr>
          <w:p w:rsidR="00E276F3" w:rsidRPr="00116924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>5.6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.2</w:t>
            </w: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分解质因数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10.31</w:t>
            </w:r>
          </w:p>
        </w:tc>
        <w:tc>
          <w:tcPr>
            <w:tcW w:w="3883" w:type="dxa"/>
            <w:shd w:val="clear" w:color="auto" w:fill="auto"/>
          </w:tcPr>
          <w:p w:rsidR="00E276F3" w:rsidRPr="00116924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>5.7 练习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 w:val="restart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第十周</w:t>
            </w: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11.4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E276F3" w:rsidRPr="007C1C8E" w:rsidRDefault="00E276F3" w:rsidP="00E276F3">
            <w:pPr>
              <w:spacing w:after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第五单元测试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11.5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E276F3" w:rsidRPr="007C1C8E" w:rsidRDefault="00E276F3" w:rsidP="00E276F3">
            <w:pPr>
              <w:spacing w:after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11.6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E276F3" w:rsidRPr="007C1C8E" w:rsidRDefault="00E276F3" w:rsidP="00E276F3">
            <w:pPr>
              <w:spacing w:after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期中测试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11.7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E276F3" w:rsidRPr="007C1C8E" w:rsidRDefault="00E276F3" w:rsidP="00E276F3">
            <w:pPr>
              <w:spacing w:after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11.8</w:t>
            </w:r>
          </w:p>
        </w:tc>
        <w:tc>
          <w:tcPr>
            <w:tcW w:w="3883" w:type="dxa"/>
            <w:shd w:val="clear" w:color="auto" w:fill="auto"/>
          </w:tcPr>
          <w:p w:rsidR="00E276F3" w:rsidRPr="00116924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>6.1 认识计算器、用计算器计算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 w:val="restart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第十一周</w:t>
            </w: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11.11</w:t>
            </w:r>
          </w:p>
        </w:tc>
        <w:tc>
          <w:tcPr>
            <w:tcW w:w="3883" w:type="dxa"/>
            <w:shd w:val="clear" w:color="auto" w:fill="auto"/>
          </w:tcPr>
          <w:p w:rsidR="00E276F3" w:rsidRPr="00116924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>6.2 用计算器探索奥秘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11.12</w:t>
            </w:r>
          </w:p>
        </w:tc>
        <w:tc>
          <w:tcPr>
            <w:tcW w:w="3883" w:type="dxa"/>
            <w:shd w:val="clear" w:color="auto" w:fill="auto"/>
          </w:tcPr>
          <w:p w:rsidR="00E276F3" w:rsidRPr="00116924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>6.3 认识亿以内的数、亿以内数的读写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11.13</w:t>
            </w:r>
          </w:p>
        </w:tc>
        <w:tc>
          <w:tcPr>
            <w:tcW w:w="3883" w:type="dxa"/>
            <w:shd w:val="clear" w:color="auto" w:fill="auto"/>
          </w:tcPr>
          <w:p w:rsidR="00E276F3" w:rsidRPr="00116924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6.4 </w:t>
            </w:r>
            <w:proofErr w:type="gramStart"/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>把整万数</w:t>
            </w:r>
            <w:proofErr w:type="gramEnd"/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>改写成以“万”为单位的数、体验一百万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11.14</w:t>
            </w:r>
          </w:p>
        </w:tc>
        <w:tc>
          <w:tcPr>
            <w:tcW w:w="3883" w:type="dxa"/>
            <w:shd w:val="clear" w:color="auto" w:fill="auto"/>
          </w:tcPr>
          <w:p w:rsidR="00E276F3" w:rsidRPr="00116924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6.5 </w:t>
            </w:r>
            <w:proofErr w:type="gramStart"/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>近似数</w:t>
            </w:r>
            <w:proofErr w:type="gramEnd"/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>——四舍五入法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11.15</w:t>
            </w:r>
          </w:p>
        </w:tc>
        <w:tc>
          <w:tcPr>
            <w:tcW w:w="3883" w:type="dxa"/>
            <w:shd w:val="clear" w:color="auto" w:fill="auto"/>
          </w:tcPr>
          <w:p w:rsidR="00E276F3" w:rsidRPr="00116924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>6.6 十进制计数法、亿以上数的读写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 w:val="restart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第十二周</w:t>
            </w: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11.18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E276F3" w:rsidRPr="00116924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>6.7 亿以上数的改写、感受一亿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11.19</w:t>
            </w:r>
          </w:p>
        </w:tc>
        <w:tc>
          <w:tcPr>
            <w:tcW w:w="3883" w:type="dxa"/>
            <w:shd w:val="clear" w:color="auto" w:fill="auto"/>
          </w:tcPr>
          <w:p w:rsidR="00E276F3" w:rsidRPr="00116924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>6.8 编学籍号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11.20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E276F3" w:rsidRPr="007C1C8E" w:rsidRDefault="00E276F3" w:rsidP="00E276F3">
            <w:pPr>
              <w:spacing w:after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第六</w:t>
            </w:r>
            <w:r w:rsidRPr="007C1C8E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单元测试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11.21</w:t>
            </w:r>
          </w:p>
        </w:tc>
        <w:tc>
          <w:tcPr>
            <w:tcW w:w="3883" w:type="dxa"/>
            <w:shd w:val="clear" w:color="auto" w:fill="auto"/>
          </w:tcPr>
          <w:p w:rsidR="00E276F3" w:rsidRPr="007C1C8E" w:rsidRDefault="00E276F3" w:rsidP="00E276F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11.22</w:t>
            </w:r>
          </w:p>
        </w:tc>
        <w:tc>
          <w:tcPr>
            <w:tcW w:w="3883" w:type="dxa"/>
            <w:shd w:val="clear" w:color="auto" w:fill="auto"/>
          </w:tcPr>
          <w:p w:rsidR="00E276F3" w:rsidRPr="00116924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>7.1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.1</w:t>
            </w: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垂线和点到直线的距离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 w:val="restart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第十三周</w:t>
            </w: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11.25</w:t>
            </w:r>
          </w:p>
        </w:tc>
        <w:tc>
          <w:tcPr>
            <w:tcW w:w="3883" w:type="dxa"/>
            <w:shd w:val="clear" w:color="auto" w:fill="auto"/>
          </w:tcPr>
          <w:p w:rsidR="00E276F3" w:rsidRPr="00116924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>7.1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.2</w:t>
            </w: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垂线和点到直线的距离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11.26</w:t>
            </w:r>
          </w:p>
        </w:tc>
        <w:tc>
          <w:tcPr>
            <w:tcW w:w="3883" w:type="dxa"/>
            <w:shd w:val="clear" w:color="auto" w:fill="auto"/>
          </w:tcPr>
          <w:p w:rsidR="00E276F3" w:rsidRPr="00116924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>7.2 画垂线、画长方形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11.27</w:t>
            </w:r>
          </w:p>
        </w:tc>
        <w:tc>
          <w:tcPr>
            <w:tcW w:w="3883" w:type="dxa"/>
            <w:shd w:val="clear" w:color="auto" w:fill="auto"/>
          </w:tcPr>
          <w:p w:rsidR="00E276F3" w:rsidRPr="00116924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>7.3 平行线、画平行线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11.28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E276F3" w:rsidRPr="007C1C8E" w:rsidRDefault="00E276F3" w:rsidP="00E276F3">
            <w:pPr>
              <w:spacing w:after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第七单元测试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11.29</w:t>
            </w:r>
          </w:p>
        </w:tc>
        <w:tc>
          <w:tcPr>
            <w:tcW w:w="3883" w:type="dxa"/>
            <w:shd w:val="clear" w:color="auto" w:fill="auto"/>
            <w:vAlign w:val="bottom"/>
          </w:tcPr>
          <w:p w:rsidR="00E276F3" w:rsidRPr="007C1C8E" w:rsidRDefault="00E276F3" w:rsidP="00E276F3">
            <w:pPr>
              <w:spacing w:after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 w:val="restart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第十四周</w:t>
            </w: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12.2</w:t>
            </w:r>
          </w:p>
        </w:tc>
        <w:tc>
          <w:tcPr>
            <w:tcW w:w="3883" w:type="dxa"/>
            <w:shd w:val="clear" w:color="auto" w:fill="auto"/>
          </w:tcPr>
          <w:p w:rsidR="00E276F3" w:rsidRPr="00116924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>8.1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.1</w:t>
            </w: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认识平均数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12.3</w:t>
            </w:r>
          </w:p>
        </w:tc>
        <w:tc>
          <w:tcPr>
            <w:tcW w:w="3883" w:type="dxa"/>
            <w:shd w:val="clear" w:color="auto" w:fill="auto"/>
          </w:tcPr>
          <w:p w:rsidR="00E276F3" w:rsidRPr="00116924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>8.1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.2</w:t>
            </w: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认识平均数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12.4</w:t>
            </w:r>
          </w:p>
        </w:tc>
        <w:tc>
          <w:tcPr>
            <w:tcW w:w="3883" w:type="dxa"/>
            <w:shd w:val="clear" w:color="auto" w:fill="auto"/>
          </w:tcPr>
          <w:p w:rsidR="00E276F3" w:rsidRPr="00116924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>8.2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.1</w:t>
            </w: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分析统计表求平均数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12.5</w:t>
            </w:r>
          </w:p>
        </w:tc>
        <w:tc>
          <w:tcPr>
            <w:tcW w:w="3883" w:type="dxa"/>
            <w:shd w:val="clear" w:color="auto" w:fill="auto"/>
          </w:tcPr>
          <w:p w:rsidR="00E276F3" w:rsidRPr="00116924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>8.2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.2</w:t>
            </w: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分析统计表求平均数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 w:val="restart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第十五周</w:t>
            </w: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12.9</w:t>
            </w:r>
          </w:p>
        </w:tc>
        <w:tc>
          <w:tcPr>
            <w:tcW w:w="3883" w:type="dxa"/>
            <w:shd w:val="clear" w:color="auto" w:fill="auto"/>
          </w:tcPr>
          <w:p w:rsidR="00E276F3" w:rsidRPr="00116924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>8.3 统计图（一格代表一个单位）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12.10</w:t>
            </w:r>
          </w:p>
        </w:tc>
        <w:tc>
          <w:tcPr>
            <w:tcW w:w="3883" w:type="dxa"/>
            <w:shd w:val="clear" w:color="auto" w:fill="auto"/>
          </w:tcPr>
          <w:p w:rsidR="00E276F3" w:rsidRPr="00116924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>8.4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.1</w:t>
            </w: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统计图（一格代表多个单位）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12.11</w:t>
            </w:r>
          </w:p>
        </w:tc>
        <w:tc>
          <w:tcPr>
            <w:tcW w:w="3883" w:type="dxa"/>
            <w:shd w:val="clear" w:color="auto" w:fill="auto"/>
          </w:tcPr>
          <w:p w:rsidR="00E276F3" w:rsidRPr="00116924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>8.4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.2</w:t>
            </w: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统计图（一格代表多个单位）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12.12</w:t>
            </w:r>
          </w:p>
        </w:tc>
        <w:tc>
          <w:tcPr>
            <w:tcW w:w="3883" w:type="dxa"/>
            <w:shd w:val="clear" w:color="auto" w:fill="auto"/>
          </w:tcPr>
          <w:p w:rsidR="00E276F3" w:rsidRPr="00116924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>8.5 读书调查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12.13</w:t>
            </w:r>
          </w:p>
        </w:tc>
        <w:tc>
          <w:tcPr>
            <w:tcW w:w="3883" w:type="dxa"/>
            <w:shd w:val="clear" w:color="auto" w:fill="auto"/>
          </w:tcPr>
          <w:p w:rsidR="00E276F3" w:rsidRPr="007C1C8E" w:rsidRDefault="00E276F3" w:rsidP="00E276F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8.6.1</w:t>
            </w:r>
            <w:r w:rsidRPr="007C1C8E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整理与复习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 w:val="restart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第十六周</w:t>
            </w: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12.16</w:t>
            </w:r>
          </w:p>
        </w:tc>
        <w:tc>
          <w:tcPr>
            <w:tcW w:w="3883" w:type="dxa"/>
            <w:shd w:val="clear" w:color="auto" w:fill="auto"/>
          </w:tcPr>
          <w:p w:rsidR="00E276F3" w:rsidRPr="007C1C8E" w:rsidRDefault="00E276F3" w:rsidP="00E276F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8.6.2</w:t>
            </w:r>
            <w:r w:rsidRPr="007C1C8E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整理与复习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12.17</w:t>
            </w:r>
          </w:p>
        </w:tc>
        <w:tc>
          <w:tcPr>
            <w:tcW w:w="3883" w:type="dxa"/>
            <w:shd w:val="clear" w:color="auto" w:fill="auto"/>
          </w:tcPr>
          <w:p w:rsidR="00E276F3" w:rsidRPr="007C1C8E" w:rsidRDefault="00E276F3" w:rsidP="00E276F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sz w:val="24"/>
                <w:szCs w:val="24"/>
              </w:rPr>
              <w:t>第八单元测试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12.18</w:t>
            </w:r>
          </w:p>
        </w:tc>
        <w:tc>
          <w:tcPr>
            <w:tcW w:w="3883" w:type="dxa"/>
            <w:shd w:val="clear" w:color="auto" w:fill="auto"/>
          </w:tcPr>
          <w:p w:rsidR="00E276F3" w:rsidRPr="007C1C8E" w:rsidRDefault="00E276F3" w:rsidP="00E276F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12.19</w:t>
            </w:r>
          </w:p>
        </w:tc>
        <w:tc>
          <w:tcPr>
            <w:tcW w:w="3883" w:type="dxa"/>
            <w:shd w:val="clear" w:color="auto" w:fill="auto"/>
          </w:tcPr>
          <w:p w:rsidR="00E276F3" w:rsidRPr="007C1C8E" w:rsidRDefault="00E276F3" w:rsidP="00E276F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sz w:val="24"/>
                <w:szCs w:val="24"/>
              </w:rPr>
              <w:t>五月份月考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12.20</w:t>
            </w:r>
          </w:p>
        </w:tc>
        <w:tc>
          <w:tcPr>
            <w:tcW w:w="3883" w:type="dxa"/>
            <w:shd w:val="clear" w:color="auto" w:fill="auto"/>
          </w:tcPr>
          <w:p w:rsidR="00E276F3" w:rsidRPr="007C1C8E" w:rsidRDefault="00E276F3" w:rsidP="00E276F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 w:val="restart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第十七周</w:t>
            </w: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12.23</w:t>
            </w:r>
          </w:p>
        </w:tc>
        <w:tc>
          <w:tcPr>
            <w:tcW w:w="3883" w:type="dxa"/>
            <w:shd w:val="clear" w:color="auto" w:fill="auto"/>
          </w:tcPr>
          <w:p w:rsidR="00E276F3" w:rsidRPr="00116924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>9.1 植树问题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12.24</w:t>
            </w:r>
          </w:p>
        </w:tc>
        <w:tc>
          <w:tcPr>
            <w:tcW w:w="3883" w:type="dxa"/>
            <w:shd w:val="clear" w:color="auto" w:fill="auto"/>
          </w:tcPr>
          <w:p w:rsidR="00E276F3" w:rsidRPr="00116924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>9.2 数一数，找规律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12.25</w:t>
            </w:r>
          </w:p>
        </w:tc>
        <w:tc>
          <w:tcPr>
            <w:tcW w:w="3883" w:type="dxa"/>
            <w:shd w:val="clear" w:color="auto" w:fill="auto"/>
          </w:tcPr>
          <w:p w:rsidR="00E276F3" w:rsidRPr="007C1C8E" w:rsidRDefault="00E276F3" w:rsidP="00E276F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sz w:val="24"/>
                <w:szCs w:val="24"/>
              </w:rPr>
              <w:t>第九单元测试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12.26</w:t>
            </w:r>
          </w:p>
        </w:tc>
        <w:tc>
          <w:tcPr>
            <w:tcW w:w="3883" w:type="dxa"/>
            <w:shd w:val="clear" w:color="auto" w:fill="auto"/>
          </w:tcPr>
          <w:p w:rsidR="00E276F3" w:rsidRPr="007C1C8E" w:rsidRDefault="00E276F3" w:rsidP="00E276F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1C8E">
              <w:rPr>
                <w:rFonts w:asciiTheme="minorEastAsia" w:eastAsiaTheme="minorEastAsia" w:hAnsiTheme="minorEastAsia" w:hint="eastAsia"/>
                <w:sz w:val="24"/>
                <w:szCs w:val="24"/>
              </w:rPr>
              <w:t>试卷分析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12.27</w:t>
            </w:r>
          </w:p>
        </w:tc>
        <w:tc>
          <w:tcPr>
            <w:tcW w:w="3883" w:type="dxa"/>
            <w:shd w:val="clear" w:color="auto" w:fill="auto"/>
          </w:tcPr>
          <w:p w:rsidR="00E276F3" w:rsidRPr="00116924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>z.1 认识更大的数、升和毫升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 w:val="restart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lastRenderedPageBreak/>
              <w:t>第十八周</w:t>
            </w: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12.30</w:t>
            </w:r>
          </w:p>
        </w:tc>
        <w:tc>
          <w:tcPr>
            <w:tcW w:w="3883" w:type="dxa"/>
            <w:shd w:val="clear" w:color="auto" w:fill="auto"/>
          </w:tcPr>
          <w:p w:rsidR="00E276F3" w:rsidRPr="00116924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z.2 三位数除以两位数、解决问题 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12.31</w:t>
            </w:r>
          </w:p>
        </w:tc>
        <w:tc>
          <w:tcPr>
            <w:tcW w:w="3883" w:type="dxa"/>
            <w:shd w:val="clear" w:color="auto" w:fill="auto"/>
          </w:tcPr>
          <w:p w:rsidR="00E276F3" w:rsidRPr="00116924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>z.3 倍数与因数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3883" w:type="dxa"/>
            <w:shd w:val="clear" w:color="auto" w:fill="auto"/>
          </w:tcPr>
          <w:p w:rsidR="00E276F3" w:rsidRPr="00116924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>z.4 线和角、垂线和平行线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1.3</w:t>
            </w:r>
          </w:p>
        </w:tc>
        <w:tc>
          <w:tcPr>
            <w:tcW w:w="3883" w:type="dxa"/>
            <w:shd w:val="clear" w:color="auto" w:fill="auto"/>
          </w:tcPr>
          <w:p w:rsidR="00E276F3" w:rsidRPr="00116924" w:rsidRDefault="00E276F3" w:rsidP="00E276F3">
            <w:pPr>
              <w:jc w:val="both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116924">
              <w:rPr>
                <w:rFonts w:asciiTheme="minorEastAsia" w:eastAsiaTheme="minorEastAsia" w:hAnsiTheme="minorEastAsia" w:hint="eastAsia"/>
                <w:sz w:val="24"/>
                <w:szCs w:val="24"/>
              </w:rPr>
              <w:t>z.5 平均数和条形统计图、探索乐园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  <w:tr w:rsidR="00E276F3" w:rsidTr="00E276F3">
        <w:tc>
          <w:tcPr>
            <w:tcW w:w="1909" w:type="dxa"/>
            <w:vMerge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1.6</w:t>
            </w:r>
          </w:p>
        </w:tc>
        <w:tc>
          <w:tcPr>
            <w:tcW w:w="3883" w:type="dxa"/>
            <w:shd w:val="clear" w:color="auto" w:fill="auto"/>
          </w:tcPr>
          <w:p w:rsidR="00E276F3" w:rsidRPr="007C1C8E" w:rsidRDefault="00E276F3" w:rsidP="00E276F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模拟测试</w:t>
            </w:r>
          </w:p>
        </w:tc>
        <w:tc>
          <w:tcPr>
            <w:tcW w:w="987" w:type="dxa"/>
          </w:tcPr>
          <w:p w:rsidR="00E276F3" w:rsidRDefault="00E276F3" w:rsidP="00E276F3">
            <w:pPr>
              <w:spacing w:after="0" w:line="360" w:lineRule="auto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</w:p>
        </w:tc>
      </w:tr>
    </w:tbl>
    <w:p w:rsidR="003F7903" w:rsidRDefault="003F7903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4"/>
        </w:rPr>
      </w:pPr>
    </w:p>
    <w:p w:rsidR="003F7903" w:rsidRDefault="003F7903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4"/>
        </w:rPr>
      </w:pPr>
    </w:p>
    <w:p w:rsidR="003F7903" w:rsidRDefault="003F7903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4"/>
        </w:rPr>
      </w:pPr>
    </w:p>
    <w:p w:rsidR="003F7903" w:rsidRDefault="003F7903">
      <w:pPr>
        <w:spacing w:after="0" w:line="360" w:lineRule="auto"/>
        <w:ind w:firstLineChars="200" w:firstLine="480"/>
        <w:rPr>
          <w:rFonts w:asciiTheme="minorEastAsia" w:eastAsiaTheme="minorEastAsia" w:hAnsiTheme="minorEastAsia" w:cs="Arial"/>
          <w:color w:val="000000" w:themeColor="text1"/>
          <w:sz w:val="24"/>
          <w:szCs w:val="24"/>
        </w:rPr>
      </w:pPr>
    </w:p>
    <w:sectPr w:rsidR="003F7903" w:rsidSect="003F790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401C" w:rsidRDefault="0011401C" w:rsidP="003264FD">
      <w:pPr>
        <w:spacing w:after="0"/>
      </w:pPr>
      <w:r>
        <w:separator/>
      </w:r>
    </w:p>
  </w:endnote>
  <w:endnote w:type="continuationSeparator" w:id="0">
    <w:p w:rsidR="0011401C" w:rsidRDefault="0011401C" w:rsidP="003264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ont-weight : 400">
    <w:altName w:val="Segoe Print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401C" w:rsidRDefault="0011401C" w:rsidP="003264FD">
      <w:pPr>
        <w:spacing w:after="0"/>
      </w:pPr>
      <w:r>
        <w:separator/>
      </w:r>
    </w:p>
  </w:footnote>
  <w:footnote w:type="continuationSeparator" w:id="0">
    <w:p w:rsidR="0011401C" w:rsidRDefault="0011401C" w:rsidP="003264F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D2E303C"/>
    <w:multiLevelType w:val="singleLevel"/>
    <w:tmpl w:val="BD2E303C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63DDF22C"/>
    <w:multiLevelType w:val="singleLevel"/>
    <w:tmpl w:val="63DDF22C"/>
    <w:lvl w:ilvl="0">
      <w:start w:val="1"/>
      <w:numFmt w:val="decimal"/>
      <w:suff w:val="nothing"/>
      <w:lvlText w:val="%1、"/>
      <w:lvlJc w:val="left"/>
      <w:pPr>
        <w:ind w:left="12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1274E"/>
    <w:rsid w:val="000A507E"/>
    <w:rsid w:val="000B7C3E"/>
    <w:rsid w:val="0011401C"/>
    <w:rsid w:val="00116924"/>
    <w:rsid w:val="00145C1F"/>
    <w:rsid w:val="0015214B"/>
    <w:rsid w:val="00223F8B"/>
    <w:rsid w:val="00285465"/>
    <w:rsid w:val="00302CEE"/>
    <w:rsid w:val="00323B43"/>
    <w:rsid w:val="003264FD"/>
    <w:rsid w:val="003D37D8"/>
    <w:rsid w:val="003E345E"/>
    <w:rsid w:val="003F7903"/>
    <w:rsid w:val="00426133"/>
    <w:rsid w:val="004358AB"/>
    <w:rsid w:val="005413CD"/>
    <w:rsid w:val="00586A13"/>
    <w:rsid w:val="0073727F"/>
    <w:rsid w:val="008266CB"/>
    <w:rsid w:val="0082748F"/>
    <w:rsid w:val="00866877"/>
    <w:rsid w:val="008B7726"/>
    <w:rsid w:val="00981ABF"/>
    <w:rsid w:val="00A643CE"/>
    <w:rsid w:val="00A90661"/>
    <w:rsid w:val="00AF4460"/>
    <w:rsid w:val="00AF4731"/>
    <w:rsid w:val="00B52C39"/>
    <w:rsid w:val="00B56BF0"/>
    <w:rsid w:val="00D31D50"/>
    <w:rsid w:val="00D803D1"/>
    <w:rsid w:val="00DA4F4C"/>
    <w:rsid w:val="00E276F3"/>
    <w:rsid w:val="00E6360B"/>
    <w:rsid w:val="00EB39F0"/>
    <w:rsid w:val="00F83FD5"/>
    <w:rsid w:val="08B13682"/>
    <w:rsid w:val="120D1EF0"/>
    <w:rsid w:val="1649595C"/>
    <w:rsid w:val="21C91905"/>
    <w:rsid w:val="228C00D0"/>
    <w:rsid w:val="35E5142E"/>
    <w:rsid w:val="463414CD"/>
    <w:rsid w:val="46A42456"/>
    <w:rsid w:val="58A27730"/>
    <w:rsid w:val="61BE41A5"/>
    <w:rsid w:val="670257AE"/>
    <w:rsid w:val="68BC2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19373DA-7AFD-4DB8-B6C8-28B356F88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7903"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sid w:val="003F7903"/>
    <w:rPr>
      <w:color w:val="0000FF"/>
      <w:u w:val="single"/>
    </w:rPr>
  </w:style>
  <w:style w:type="table" w:styleId="a4">
    <w:name w:val="Table Grid"/>
    <w:basedOn w:val="a1"/>
    <w:uiPriority w:val="59"/>
    <w:unhideWhenUsed/>
    <w:qFormat/>
    <w:rsid w:val="003F79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3F7903"/>
  </w:style>
  <w:style w:type="character" w:customStyle="1" w:styleId="font21">
    <w:name w:val="font21"/>
    <w:basedOn w:val="a0"/>
    <w:rsid w:val="003F7903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01">
    <w:name w:val="font01"/>
    <w:basedOn w:val="a0"/>
    <w:rsid w:val="003F7903"/>
    <w:rPr>
      <w:rFonts w:ascii="font-weight : 400" w:eastAsia="font-weight : 400" w:hAnsi="font-weight : 400" w:cs="font-weight : 400"/>
      <w:color w:val="000000"/>
      <w:sz w:val="22"/>
      <w:szCs w:val="22"/>
      <w:u w:val="none"/>
    </w:rPr>
  </w:style>
  <w:style w:type="character" w:customStyle="1" w:styleId="font11">
    <w:name w:val="font11"/>
    <w:basedOn w:val="a0"/>
    <w:rsid w:val="003F7903"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styleId="a5">
    <w:name w:val="header"/>
    <w:basedOn w:val="a"/>
    <w:link w:val="a6"/>
    <w:uiPriority w:val="99"/>
    <w:unhideWhenUsed/>
    <w:rsid w:val="003264F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264FD"/>
    <w:rPr>
      <w:rFonts w:ascii="Tahoma" w:eastAsia="微软雅黑" w:hAnsi="Tahoma" w:cstheme="minorBid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264F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264FD"/>
    <w:rPr>
      <w:rFonts w:ascii="Tahoma" w:eastAsia="微软雅黑" w:hAnsi="Tahoma" w:cstheme="min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3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538</Words>
  <Characters>3073</Characters>
  <Application>Microsoft Office Word</Application>
  <DocSecurity>0</DocSecurity>
  <Lines>25</Lines>
  <Paragraphs>7</Paragraphs>
  <ScaleCrop>false</ScaleCrop>
  <Company>HP</Company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7</cp:revision>
  <dcterms:created xsi:type="dcterms:W3CDTF">2019-03-03T14:51:00Z</dcterms:created>
  <dcterms:modified xsi:type="dcterms:W3CDTF">2019-04-18T00:57:00Z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